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CCDEC" w14:textId="77777777" w:rsidR="00FB4930" w:rsidRDefault="00FB4930" w:rsidP="00FB4930">
      <w:pPr>
        <w:jc w:val="center"/>
        <w:rPr>
          <w:b/>
        </w:rPr>
      </w:pPr>
      <w:r>
        <w:rPr>
          <w:b/>
        </w:rPr>
        <w:t xml:space="preserve">Note of the meeting of the </w:t>
      </w:r>
      <w:r w:rsidRPr="00FD09F0">
        <w:rPr>
          <w:b/>
        </w:rPr>
        <w:t xml:space="preserve">National Forestry Stakeholder Group </w:t>
      </w:r>
    </w:p>
    <w:p w14:paraId="7094ADCC" w14:textId="0F8512BF" w:rsidR="00FB4930" w:rsidRPr="00FD09F0" w:rsidRDefault="00FB4930" w:rsidP="00FB4930">
      <w:pPr>
        <w:jc w:val="center"/>
        <w:rPr>
          <w:b/>
        </w:rPr>
      </w:pPr>
      <w:r>
        <w:rPr>
          <w:b/>
        </w:rPr>
        <w:t>05 October</w:t>
      </w:r>
      <w:r w:rsidRPr="00FD09F0">
        <w:rPr>
          <w:b/>
        </w:rPr>
        <w:t xml:space="preserve"> 202</w:t>
      </w:r>
      <w:r>
        <w:rPr>
          <w:b/>
        </w:rPr>
        <w:t>3</w:t>
      </w:r>
    </w:p>
    <w:p w14:paraId="12DC6DDD" w14:textId="77777777" w:rsidR="00FB4930" w:rsidRPr="00FD09F0" w:rsidRDefault="00FB4930" w:rsidP="00FB4930">
      <w:pPr>
        <w:jc w:val="center"/>
        <w:rPr>
          <w:b/>
        </w:rPr>
      </w:pPr>
    </w:p>
    <w:p w14:paraId="769C2BE3" w14:textId="6BE4FDD0" w:rsidR="00FB4930" w:rsidRDefault="00FB4930" w:rsidP="00FB4930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The future of forestry grant support and</w:t>
      </w:r>
      <w:r w:rsidR="002458E7">
        <w:rPr>
          <w:rFonts w:cs="Arial"/>
          <w:b/>
          <w:bCs/>
          <w:szCs w:val="24"/>
        </w:rPr>
        <w:t xml:space="preserve"> </w:t>
      </w:r>
      <w:r w:rsidR="00936A4D">
        <w:rPr>
          <w:rFonts w:cs="Arial"/>
          <w:b/>
          <w:bCs/>
          <w:szCs w:val="24"/>
        </w:rPr>
        <w:t xml:space="preserve">evidence </w:t>
      </w:r>
      <w:r>
        <w:rPr>
          <w:rFonts w:cs="Arial"/>
          <w:b/>
          <w:bCs/>
          <w:szCs w:val="24"/>
        </w:rPr>
        <w:t>quantifying the forestry carbon cycle</w:t>
      </w:r>
    </w:p>
    <w:p w14:paraId="304BB39B" w14:textId="77777777" w:rsidR="00FB4930" w:rsidRDefault="00FB4930" w:rsidP="00FB4930">
      <w:pPr>
        <w:rPr>
          <w:rFonts w:cs="Arial"/>
          <w:b/>
          <w:bCs/>
          <w:szCs w:val="24"/>
        </w:rPr>
      </w:pPr>
    </w:p>
    <w:p w14:paraId="0B54CEC5" w14:textId="037B2BEE" w:rsidR="00371CA2" w:rsidRDefault="00FB4930" w:rsidP="291A05D4">
      <w:pPr>
        <w:rPr>
          <w:rFonts w:cs="Arial"/>
        </w:rPr>
      </w:pPr>
      <w:r w:rsidRPr="12BBC1A5">
        <w:rPr>
          <w:rFonts w:cs="Arial"/>
        </w:rPr>
        <w:t xml:space="preserve">The National Forestry Stakeholder Group met for a sixth occasion to </w:t>
      </w:r>
      <w:r w:rsidR="70811DC6" w:rsidRPr="12BBC1A5">
        <w:rPr>
          <w:rFonts w:cs="Arial"/>
        </w:rPr>
        <w:t xml:space="preserve">hear about </w:t>
      </w:r>
      <w:r w:rsidR="6CDA4B1A" w:rsidRPr="12BBC1A5">
        <w:rPr>
          <w:rFonts w:cs="Arial"/>
        </w:rPr>
        <w:t>the analysis</w:t>
      </w:r>
      <w:r w:rsidRPr="12BBC1A5">
        <w:rPr>
          <w:rFonts w:cs="Arial"/>
        </w:rPr>
        <w:t xml:space="preserve"> of the</w:t>
      </w:r>
      <w:r w:rsidR="004259F9" w:rsidRPr="12BBC1A5">
        <w:rPr>
          <w:rFonts w:cs="Arial"/>
        </w:rPr>
        <w:t xml:space="preserve"> consultation on the</w:t>
      </w:r>
      <w:r w:rsidRPr="12BBC1A5">
        <w:rPr>
          <w:rFonts w:cs="Arial"/>
        </w:rPr>
        <w:t xml:space="preserve"> </w:t>
      </w:r>
      <w:r w:rsidR="004259F9" w:rsidRPr="12BBC1A5">
        <w:rPr>
          <w:rFonts w:cs="Arial"/>
        </w:rPr>
        <w:t xml:space="preserve">future of forestry grant support </w:t>
      </w:r>
      <w:r w:rsidRPr="12BBC1A5">
        <w:rPr>
          <w:rFonts w:cs="Arial"/>
        </w:rPr>
        <w:t xml:space="preserve">and </w:t>
      </w:r>
      <w:r w:rsidR="4ABFF2D6" w:rsidRPr="12BBC1A5">
        <w:rPr>
          <w:rFonts w:cs="Arial"/>
        </w:rPr>
        <w:t xml:space="preserve">discuss </w:t>
      </w:r>
      <w:r w:rsidR="08572A54" w:rsidRPr="12BBC1A5">
        <w:rPr>
          <w:rFonts w:cs="Arial"/>
        </w:rPr>
        <w:t>the</w:t>
      </w:r>
      <w:r w:rsidR="004259F9" w:rsidRPr="12BBC1A5">
        <w:rPr>
          <w:rFonts w:cs="Arial"/>
        </w:rPr>
        <w:t xml:space="preserve"> report commissioned by Scottish Forestry</w:t>
      </w:r>
      <w:r w:rsidR="2BC786E2" w:rsidRPr="12BBC1A5">
        <w:rPr>
          <w:rFonts w:cs="Arial"/>
        </w:rPr>
        <w:t xml:space="preserve"> from Forest Research on the carbon sequestration benefits of creating different types of woodlands</w:t>
      </w:r>
      <w:r w:rsidR="004259F9" w:rsidRPr="12BBC1A5">
        <w:rPr>
          <w:rFonts w:cs="Arial"/>
        </w:rPr>
        <w:t xml:space="preserve">. </w:t>
      </w:r>
      <w:r w:rsidR="00371CA2" w:rsidRPr="12BBC1A5">
        <w:rPr>
          <w:rFonts w:cs="Arial"/>
        </w:rPr>
        <w:t xml:space="preserve">The meeting was chaired by Paul Lowe, </w:t>
      </w:r>
      <w:r w:rsidR="004259F9" w:rsidRPr="12BBC1A5">
        <w:rPr>
          <w:rFonts w:cs="Arial"/>
        </w:rPr>
        <w:t>interim Chief Executive of Scottish Forestry</w:t>
      </w:r>
      <w:r w:rsidR="00371CA2" w:rsidRPr="12BBC1A5">
        <w:rPr>
          <w:rFonts w:cs="Arial"/>
        </w:rPr>
        <w:t>.</w:t>
      </w:r>
    </w:p>
    <w:p w14:paraId="73DFAFA3" w14:textId="77777777" w:rsidR="00371CA2" w:rsidRDefault="00371CA2" w:rsidP="00FB4930">
      <w:pPr>
        <w:rPr>
          <w:rFonts w:cs="Arial"/>
          <w:szCs w:val="24"/>
        </w:rPr>
      </w:pPr>
    </w:p>
    <w:p w14:paraId="7701790E" w14:textId="23CD39F5" w:rsidR="00371CA2" w:rsidRDefault="72D0550C" w:rsidP="00371CA2">
      <w:pPr>
        <w:rPr>
          <w:rFonts w:cs="Arial"/>
          <w:shd w:val="clear" w:color="auto" w:fill="FFFFFF"/>
        </w:rPr>
      </w:pPr>
      <w:r>
        <w:rPr>
          <w:rFonts w:cs="Arial"/>
          <w:lang w:val="en-US"/>
        </w:rPr>
        <w:t xml:space="preserve">The meeting began with an </w:t>
      </w:r>
      <w:r w:rsidR="486A282B">
        <w:rPr>
          <w:rFonts w:cs="Arial"/>
          <w:lang w:val="en-US"/>
        </w:rPr>
        <w:t xml:space="preserve">opening </w:t>
      </w:r>
      <w:r>
        <w:rPr>
          <w:rFonts w:cs="Arial"/>
          <w:lang w:val="en-US"/>
        </w:rPr>
        <w:t xml:space="preserve">address from </w:t>
      </w:r>
      <w:r w:rsidR="004259F9">
        <w:rPr>
          <w:rFonts w:cs="Arial"/>
          <w:lang w:val="en-US"/>
        </w:rPr>
        <w:t>Mairi Gougeon</w:t>
      </w:r>
      <w:r w:rsidR="22AFD12A">
        <w:rPr>
          <w:rFonts w:cs="Arial"/>
          <w:lang w:val="en-US"/>
        </w:rPr>
        <w:t xml:space="preserve"> MSP</w:t>
      </w:r>
      <w:r w:rsidR="004259F9">
        <w:rPr>
          <w:rFonts w:cs="Arial"/>
          <w:lang w:val="en-US"/>
        </w:rPr>
        <w:t>, Cabinet Secretary for</w:t>
      </w:r>
      <w:r w:rsidR="004259F9">
        <w:rPr>
          <w:rFonts w:cs="Arial"/>
          <w:shd w:val="clear" w:color="auto" w:fill="FFFFFF"/>
        </w:rPr>
        <w:t xml:space="preserve"> Rural Affairs, Land Reform and Islands</w:t>
      </w:r>
      <w:r w:rsidR="156C172C">
        <w:rPr>
          <w:rFonts w:cs="Arial"/>
          <w:shd w:val="clear" w:color="auto" w:fill="FFFFFF"/>
        </w:rPr>
        <w:t>. It highlighted the following points</w:t>
      </w:r>
      <w:r w:rsidR="00371CA2">
        <w:rPr>
          <w:rFonts w:cs="Arial"/>
          <w:shd w:val="clear" w:color="auto" w:fill="FFFFFF"/>
        </w:rPr>
        <w:t xml:space="preserve">: </w:t>
      </w:r>
    </w:p>
    <w:p w14:paraId="7F8F3964" w14:textId="77777777" w:rsidR="00337670" w:rsidRDefault="00337670" w:rsidP="00371CA2">
      <w:pPr>
        <w:rPr>
          <w:rFonts w:cs="Arial"/>
          <w:shd w:val="clear" w:color="auto" w:fill="FFFFFF"/>
        </w:rPr>
      </w:pPr>
    </w:p>
    <w:p w14:paraId="09FEA34A" w14:textId="65283794" w:rsidR="004259F9" w:rsidRDefault="004259F9" w:rsidP="00371CA2">
      <w:pPr>
        <w:pStyle w:val="ListParagraph"/>
        <w:numPr>
          <w:ilvl w:val="0"/>
          <w:numId w:val="12"/>
        </w:numPr>
      </w:pPr>
      <w:r>
        <w:t xml:space="preserve">Forests and woodlands provide a range of environmental, </w:t>
      </w:r>
      <w:proofErr w:type="gramStart"/>
      <w:r>
        <w:t>social</w:t>
      </w:r>
      <w:proofErr w:type="gramEnd"/>
      <w:r>
        <w:t xml:space="preserve"> and economic benefits that are important to Scotland</w:t>
      </w:r>
      <w:r w:rsidR="704CC1F9">
        <w:t xml:space="preserve"> and have never been so important in delivering key Scottish Government priorities</w:t>
      </w:r>
      <w:r w:rsidR="001C49A1">
        <w:t>.</w:t>
      </w:r>
    </w:p>
    <w:p w14:paraId="65280759" w14:textId="344EBA74" w:rsidR="004259F9" w:rsidRDefault="004259F9" w:rsidP="41D2B245">
      <w:pPr>
        <w:pStyle w:val="ListParagraph"/>
        <w:numPr>
          <w:ilvl w:val="0"/>
          <w:numId w:val="12"/>
        </w:numPr>
      </w:pPr>
      <w:r>
        <w:t>The</w:t>
      </w:r>
      <w:r w:rsidR="5F2BDC7F">
        <w:t xml:space="preserve"> recent consultation on the</w:t>
      </w:r>
      <w:r>
        <w:t xml:space="preserve"> Forestry Grant Scheme</w:t>
      </w:r>
      <w:r w:rsidR="00992AE6">
        <w:t xml:space="preserve"> (FGS)</w:t>
      </w:r>
      <w:r>
        <w:t xml:space="preserve"> </w:t>
      </w:r>
      <w:r w:rsidR="5C7306D7">
        <w:t>has been a very important exercise</w:t>
      </w:r>
      <w:r>
        <w:t xml:space="preserve"> </w:t>
      </w:r>
      <w:r w:rsidR="2F7C7ECA">
        <w:t>a</w:t>
      </w:r>
      <w:r w:rsidR="0F521418">
        <w:t>s we aim to</w:t>
      </w:r>
      <w:r w:rsidR="001C49A1">
        <w:t xml:space="preserve"> deliver </w:t>
      </w:r>
      <w:r w:rsidR="1E441AAE">
        <w:t xml:space="preserve">forestry’s contribution </w:t>
      </w:r>
      <w:r w:rsidR="01208695">
        <w:t xml:space="preserve">to </w:t>
      </w:r>
      <w:r w:rsidR="00371CA2">
        <w:t>N</w:t>
      </w:r>
      <w:r w:rsidR="001C49A1">
        <w:t xml:space="preserve">et Zero </w:t>
      </w:r>
      <w:r w:rsidR="48003AFC">
        <w:t>while</w:t>
      </w:r>
      <w:r w:rsidR="53563AD6">
        <w:t xml:space="preserve"> </w:t>
      </w:r>
      <w:r w:rsidR="1DDC9EF6">
        <w:t xml:space="preserve">achieving </w:t>
      </w:r>
      <w:r w:rsidR="53563AD6">
        <w:t xml:space="preserve">wider objectives on the economy, </w:t>
      </w:r>
      <w:proofErr w:type="gramStart"/>
      <w:r w:rsidR="53563AD6">
        <w:t>biodiversity</w:t>
      </w:r>
      <w:proofErr w:type="gramEnd"/>
      <w:r w:rsidR="53563AD6">
        <w:t xml:space="preserve"> and local communities</w:t>
      </w:r>
      <w:r w:rsidR="001C49A1">
        <w:t>.</w:t>
      </w:r>
    </w:p>
    <w:p w14:paraId="6D14BFA5" w14:textId="1A34390F" w:rsidR="004259F9" w:rsidRDefault="004259F9" w:rsidP="004259F9">
      <w:pPr>
        <w:pStyle w:val="ListParagraph"/>
        <w:numPr>
          <w:ilvl w:val="0"/>
          <w:numId w:val="12"/>
        </w:numPr>
      </w:pPr>
      <w:r>
        <w:t>We need to grasp the potential offered by emerging markets (such as carbon</w:t>
      </w:r>
      <w:r w:rsidR="00371CA2">
        <w:t xml:space="preserve"> markets</w:t>
      </w:r>
      <w:r>
        <w:t xml:space="preserve">) to increase investment in our forests and woodlands to deliver </w:t>
      </w:r>
      <w:r w:rsidR="001C49A1">
        <w:t>these targets.</w:t>
      </w:r>
    </w:p>
    <w:p w14:paraId="2E88F5BE" w14:textId="745D4025" w:rsidR="001C49A1" w:rsidRDefault="00371CA2" w:rsidP="004259F9">
      <w:pPr>
        <w:pStyle w:val="ListParagraph"/>
        <w:numPr>
          <w:ilvl w:val="0"/>
          <w:numId w:val="12"/>
        </w:numPr>
      </w:pPr>
      <w:r>
        <w:t>Meeting our climate change and biodiversity targets</w:t>
      </w:r>
      <w:r w:rsidR="001C49A1">
        <w:t xml:space="preserve"> will only be achieved by working in partnership and creating a balance of different woodland</w:t>
      </w:r>
      <w:r>
        <w:t xml:space="preserve"> types</w:t>
      </w:r>
      <w:r w:rsidR="001C49A1">
        <w:t>.</w:t>
      </w:r>
    </w:p>
    <w:p w14:paraId="583978C9" w14:textId="77777777" w:rsidR="001C49A1" w:rsidRDefault="001C49A1" w:rsidP="001C49A1"/>
    <w:p w14:paraId="73E058E5" w14:textId="673C1888" w:rsidR="001C49A1" w:rsidRDefault="001C49A1" w:rsidP="001C49A1">
      <w:r>
        <w:t>Paul Lowe</w:t>
      </w:r>
      <w:r w:rsidR="00371CA2">
        <w:t xml:space="preserve"> then</w:t>
      </w:r>
      <w:r>
        <w:t xml:space="preserve"> presented high level</w:t>
      </w:r>
      <w:r w:rsidR="00371CA2">
        <w:t xml:space="preserve"> results</w:t>
      </w:r>
      <w:r>
        <w:t xml:space="preserve"> from the consultation</w:t>
      </w:r>
      <w:r w:rsidR="00371CA2">
        <w:t xml:space="preserve"> on the future of FGS. He noted </w:t>
      </w:r>
      <w:r w:rsidR="4D05EEE2">
        <w:t xml:space="preserve">a range of views </w:t>
      </w:r>
      <w:r w:rsidR="524BA015">
        <w:t xml:space="preserve">on some issues, reflecting the </w:t>
      </w:r>
      <w:r w:rsidR="00371CA2">
        <w:t xml:space="preserve">diversity of respondents and the </w:t>
      </w:r>
      <w:r w:rsidR="004DA3DC">
        <w:t>wide</w:t>
      </w:r>
      <w:r w:rsidR="200F66D5">
        <w:t>-</w:t>
      </w:r>
      <w:r w:rsidR="00371CA2">
        <w:t>rang</w:t>
      </w:r>
      <w:r w:rsidR="3463A6F6">
        <w:t>ing</w:t>
      </w:r>
      <w:r w:rsidR="00371CA2">
        <w:t xml:space="preserve"> functions </w:t>
      </w:r>
      <w:r w:rsidR="2675FD39">
        <w:t xml:space="preserve">provided </w:t>
      </w:r>
      <w:r w:rsidR="00371CA2">
        <w:t>by forests and woodlands</w:t>
      </w:r>
      <w:r>
        <w:t xml:space="preserve">. </w:t>
      </w:r>
      <w:r w:rsidR="00992AE6">
        <w:t xml:space="preserve">Paul summarised </w:t>
      </w:r>
      <w:r w:rsidR="00337670">
        <w:t>the key findings as</w:t>
      </w:r>
      <w:r w:rsidR="00992AE6">
        <w:t>:</w:t>
      </w:r>
    </w:p>
    <w:p w14:paraId="27E64C0B" w14:textId="19081C3F" w:rsidR="00371CA2" w:rsidRDefault="00371CA2" w:rsidP="00992AE6">
      <w:pPr>
        <w:pStyle w:val="ListParagraph"/>
        <w:numPr>
          <w:ilvl w:val="0"/>
          <w:numId w:val="13"/>
        </w:numPr>
      </w:pPr>
      <w:r>
        <w:t xml:space="preserve">Support </w:t>
      </w:r>
      <w:r w:rsidR="43E922E1">
        <w:t>to retain the</w:t>
      </w:r>
      <w:r w:rsidR="00337670">
        <w:t xml:space="preserve"> </w:t>
      </w:r>
      <w:r w:rsidR="00992AE6">
        <w:t>FGS</w:t>
      </w:r>
      <w:r w:rsidR="00337670">
        <w:t xml:space="preserve"> </w:t>
      </w:r>
      <w:r w:rsidR="00992AE6">
        <w:t>as a discrete</w:t>
      </w:r>
      <w:r w:rsidR="26860497">
        <w:t>, stand-alone</w:t>
      </w:r>
      <w:r w:rsidR="00992AE6">
        <w:t xml:space="preserve"> schem</w:t>
      </w:r>
      <w:r>
        <w:t>e</w:t>
      </w:r>
      <w:r w:rsidR="00337670">
        <w:t>.</w:t>
      </w:r>
    </w:p>
    <w:p w14:paraId="1B47BB42" w14:textId="7696038F" w:rsidR="00337670" w:rsidRDefault="12803322" w:rsidP="00337670">
      <w:pPr>
        <w:pStyle w:val="ListParagraph"/>
        <w:numPr>
          <w:ilvl w:val="0"/>
          <w:numId w:val="13"/>
        </w:numPr>
      </w:pPr>
      <w:r>
        <w:t>U</w:t>
      </w:r>
      <w:r w:rsidR="00337670">
        <w:t>se of FGS funding to improve forest and woodland resilience to extreme weather events and outbreaks of pests and diseases.</w:t>
      </w:r>
    </w:p>
    <w:p w14:paraId="67CE8673" w14:textId="2C19BB35" w:rsidR="00992AE6" w:rsidRDefault="4402E41C" w:rsidP="00992AE6">
      <w:pPr>
        <w:pStyle w:val="ListParagraph"/>
        <w:numPr>
          <w:ilvl w:val="0"/>
          <w:numId w:val="13"/>
        </w:numPr>
      </w:pPr>
      <w:r>
        <w:t>I</w:t>
      </w:r>
      <w:r w:rsidR="00992AE6">
        <w:t>ntegration</w:t>
      </w:r>
      <w:r w:rsidR="00371CA2">
        <w:t xml:space="preserve"> </w:t>
      </w:r>
      <w:r w:rsidR="5B1F7D88">
        <w:t xml:space="preserve">and alignment </w:t>
      </w:r>
      <w:r w:rsidR="00371CA2">
        <w:t>of FGS</w:t>
      </w:r>
      <w:r w:rsidR="1B1FFD5F">
        <w:t xml:space="preserve"> payments</w:t>
      </w:r>
      <w:r w:rsidR="00371CA2">
        <w:t xml:space="preserve"> with </w:t>
      </w:r>
      <w:r w:rsidR="00992AE6">
        <w:t>other land uses (</w:t>
      </w:r>
      <w:r w:rsidR="56B6F5F9">
        <w:t>notably</w:t>
      </w:r>
      <w:r w:rsidR="00992AE6">
        <w:t xml:space="preserve"> </w:t>
      </w:r>
      <w:r w:rsidR="00337670">
        <w:t>farming</w:t>
      </w:r>
      <w:r w:rsidR="00992AE6">
        <w:t xml:space="preserve"> and crofting)</w:t>
      </w:r>
      <w:r w:rsidR="00371CA2">
        <w:t>.</w:t>
      </w:r>
    </w:p>
    <w:p w14:paraId="5157823F" w14:textId="1F7FC47B" w:rsidR="00992AE6" w:rsidRDefault="55978005" w:rsidP="00992AE6">
      <w:pPr>
        <w:pStyle w:val="ListParagraph"/>
        <w:numPr>
          <w:ilvl w:val="0"/>
          <w:numId w:val="13"/>
        </w:numPr>
      </w:pPr>
      <w:r>
        <w:t xml:space="preserve">Adjustment of </w:t>
      </w:r>
      <w:r w:rsidR="18790FCD">
        <w:t>g</w:t>
      </w:r>
      <w:r w:rsidR="00992AE6">
        <w:t>rant rates</w:t>
      </w:r>
      <w:r w:rsidR="00337670">
        <w:t xml:space="preserve"> </w:t>
      </w:r>
      <w:r w:rsidR="4ED2175F">
        <w:t xml:space="preserve">to </w:t>
      </w:r>
      <w:r w:rsidR="00337670">
        <w:t>keep pace</w:t>
      </w:r>
      <w:r w:rsidR="00992AE6">
        <w:t xml:space="preserve"> with inflation</w:t>
      </w:r>
      <w:r w:rsidR="00337670">
        <w:t>.</w:t>
      </w:r>
    </w:p>
    <w:p w14:paraId="29D54255" w14:textId="2E0FC448" w:rsidR="00992AE6" w:rsidRDefault="3F896ADA" w:rsidP="00992AE6">
      <w:pPr>
        <w:pStyle w:val="ListParagraph"/>
        <w:numPr>
          <w:ilvl w:val="0"/>
          <w:numId w:val="13"/>
        </w:numPr>
      </w:pPr>
      <w:r>
        <w:t xml:space="preserve">Simplification of </w:t>
      </w:r>
      <w:r w:rsidR="6E983DFB">
        <w:t>t</w:t>
      </w:r>
      <w:r w:rsidR="00337670">
        <w:t xml:space="preserve">he </w:t>
      </w:r>
      <w:r w:rsidR="00992AE6">
        <w:t xml:space="preserve">application process for smaller </w:t>
      </w:r>
      <w:r w:rsidR="00734B73">
        <w:t>projects.</w:t>
      </w:r>
    </w:p>
    <w:p w14:paraId="38F2C190" w14:textId="77777777" w:rsidR="00337670" w:rsidRDefault="00337670" w:rsidP="00734B73"/>
    <w:p w14:paraId="78F23A76" w14:textId="7C5E5AB5" w:rsidR="00734B73" w:rsidRDefault="102F26AA" w:rsidP="41D2B245">
      <w:pPr>
        <w:spacing w:line="259" w:lineRule="auto"/>
      </w:pPr>
      <w:r>
        <w:t>Responding to questions</w:t>
      </w:r>
      <w:r w:rsidR="00734B73">
        <w:t xml:space="preserve">, Paul clarified that </w:t>
      </w:r>
      <w:r w:rsidR="00337670">
        <w:t xml:space="preserve">the </w:t>
      </w:r>
      <w:r w:rsidR="00734B73">
        <w:t xml:space="preserve">consultation responses </w:t>
      </w:r>
      <w:r w:rsidR="00337670">
        <w:t xml:space="preserve">will be considered </w:t>
      </w:r>
      <w:r w:rsidR="00734B73">
        <w:t>alongside other sources</w:t>
      </w:r>
      <w:r w:rsidR="77380838">
        <w:t xml:space="preserve"> of information</w:t>
      </w:r>
      <w:r w:rsidR="00734B73">
        <w:t xml:space="preserve"> to </w:t>
      </w:r>
      <w:r w:rsidR="0C3417BA">
        <w:t xml:space="preserve">assess </w:t>
      </w:r>
      <w:r w:rsidR="4AD8FCEB">
        <w:t xml:space="preserve">the </w:t>
      </w:r>
      <w:r w:rsidR="0C3417BA">
        <w:t>effective</w:t>
      </w:r>
      <w:r w:rsidR="75693F49">
        <w:t>ness</w:t>
      </w:r>
      <w:r w:rsidR="0C3417BA">
        <w:t xml:space="preserve"> </w:t>
      </w:r>
      <w:r w:rsidR="7DCCE3DB">
        <w:t xml:space="preserve">of </w:t>
      </w:r>
      <w:r w:rsidR="0C3417BA">
        <w:t>the FGS i</w:t>
      </w:r>
      <w:r w:rsidR="7CC6B7AD">
        <w:t>n</w:t>
      </w:r>
      <w:r w:rsidR="0C3417BA">
        <w:t xml:space="preserve"> target</w:t>
      </w:r>
      <w:r w:rsidR="4C86B327">
        <w:t>ing</w:t>
      </w:r>
      <w:r w:rsidR="0C3417BA">
        <w:t xml:space="preserve"> </w:t>
      </w:r>
      <w:r w:rsidR="00734B73">
        <w:t xml:space="preserve">the right </w:t>
      </w:r>
      <w:r w:rsidR="74D7CA96">
        <w:t xml:space="preserve">priorities and </w:t>
      </w:r>
      <w:r w:rsidR="00734B73">
        <w:t xml:space="preserve">areas. The numeric breakdown of responses from different </w:t>
      </w:r>
      <w:r w:rsidR="00337670">
        <w:t>sectors</w:t>
      </w:r>
      <w:r w:rsidR="00734B73">
        <w:t xml:space="preserve"> will not be </w:t>
      </w:r>
      <w:r w:rsidR="3E7B8220">
        <w:t>the basis</w:t>
      </w:r>
      <w:r w:rsidR="2A80E593">
        <w:t xml:space="preserve"> for</w:t>
      </w:r>
      <w:r w:rsidR="00337670">
        <w:t xml:space="preserve"> </w:t>
      </w:r>
      <w:r w:rsidR="00734B73">
        <w:t>prioritis</w:t>
      </w:r>
      <w:r w:rsidR="3AE7EF66">
        <w:t>ing</w:t>
      </w:r>
      <w:r w:rsidR="00734B73">
        <w:t xml:space="preserve"> action. </w:t>
      </w:r>
    </w:p>
    <w:p w14:paraId="615E2120" w14:textId="77777777" w:rsidR="00734B73" w:rsidRDefault="00734B73" w:rsidP="00734B73"/>
    <w:p w14:paraId="41988355" w14:textId="4A08E587" w:rsidR="00734B73" w:rsidRDefault="00734B73" w:rsidP="00734B73">
      <w:r>
        <w:t xml:space="preserve">Pat Snowdon, Head of Economics and Woodland Carbon Code at Scottish Forestry, </w:t>
      </w:r>
      <w:r w:rsidR="3CC59716">
        <w:t>presented the findings of a</w:t>
      </w:r>
      <w:r w:rsidR="00A86131">
        <w:t xml:space="preserve"> report</w:t>
      </w:r>
      <w:r w:rsidR="53E78FD2">
        <w:t xml:space="preserve"> commissioned by Scottish Forestry from Forest Research on</w:t>
      </w:r>
      <w:r w:rsidR="00A86131">
        <w:t xml:space="preserve"> “Quantifying the sustainable forestry carbon cycle”.  The report </w:t>
      </w:r>
      <w:r w:rsidR="41BC30EA">
        <w:t xml:space="preserve">aims to </w:t>
      </w:r>
      <w:r w:rsidR="00A86131">
        <w:lastRenderedPageBreak/>
        <w:t>provide objective evidence on th</w:t>
      </w:r>
      <w:r w:rsidR="06437A5E">
        <w:t>e carbon dioxide removals from planting different types of woodlands, taking account of</w:t>
      </w:r>
      <w:r w:rsidR="547D7936">
        <w:t xml:space="preserve"> </w:t>
      </w:r>
      <w:r w:rsidR="00A86131">
        <w:t>the whole carbon cycle (</w:t>
      </w:r>
      <w:proofErr w:type="gramStart"/>
      <w:r w:rsidR="00A86131">
        <w:t>e.g.</w:t>
      </w:r>
      <w:proofErr w:type="gramEnd"/>
      <w:r w:rsidR="00A86131">
        <w:t xml:space="preserve"> </w:t>
      </w:r>
      <w:r w:rsidR="6BFC835A">
        <w:t>interactions with</w:t>
      </w:r>
      <w:r w:rsidR="00A86131">
        <w:t xml:space="preserve"> soil</w:t>
      </w:r>
      <w:r w:rsidR="719720C8">
        <w:t>s and watercourses</w:t>
      </w:r>
      <w:r w:rsidR="00A86131">
        <w:t xml:space="preserve">, </w:t>
      </w:r>
      <w:r w:rsidR="520EEB89">
        <w:t xml:space="preserve">forest management, </w:t>
      </w:r>
      <w:r w:rsidR="7D26AE5C">
        <w:t xml:space="preserve">biomass growth, </w:t>
      </w:r>
      <w:r w:rsidR="6F28B1FF">
        <w:t xml:space="preserve">and </w:t>
      </w:r>
      <w:r w:rsidR="77C98B5F">
        <w:t>wood products</w:t>
      </w:r>
      <w:r w:rsidR="00A86131">
        <w:t xml:space="preserve">). </w:t>
      </w:r>
    </w:p>
    <w:p w14:paraId="678BE81C" w14:textId="77777777" w:rsidR="00A86131" w:rsidRDefault="00A86131" w:rsidP="00734B73"/>
    <w:p w14:paraId="2CED464A" w14:textId="4CB1B769" w:rsidR="00A86131" w:rsidRDefault="00E359F7" w:rsidP="00734B73">
      <w:r>
        <w:t xml:space="preserve">The meeting </w:t>
      </w:r>
      <w:r w:rsidR="00AD592F">
        <w:t xml:space="preserve">then </w:t>
      </w:r>
      <w:r>
        <w:t>split into two discussion groups</w:t>
      </w:r>
      <w:r w:rsidR="00AD592F">
        <w:t>. P</w:t>
      </w:r>
      <w:r>
        <w:t>oints raised in answer to each</w:t>
      </w:r>
      <w:r w:rsidR="00AD592F">
        <w:t xml:space="preserve"> of the two questions posed</w:t>
      </w:r>
      <w:r>
        <w:t xml:space="preserve"> are summarised below.</w:t>
      </w:r>
    </w:p>
    <w:p w14:paraId="7A755D37" w14:textId="77777777" w:rsidR="00E359F7" w:rsidRDefault="00E359F7" w:rsidP="00734B73"/>
    <w:p w14:paraId="4928F5B7" w14:textId="4BAD9C5A" w:rsidR="00A86131" w:rsidRPr="00E359F7" w:rsidRDefault="00E359F7" w:rsidP="00A86131">
      <w:pPr>
        <w:pStyle w:val="ListParagraph"/>
        <w:numPr>
          <w:ilvl w:val="0"/>
          <w:numId w:val="14"/>
        </w:numPr>
      </w:pPr>
      <w:r w:rsidRPr="41D2B245">
        <w:rPr>
          <w:rFonts w:cs="Arial"/>
          <w:i/>
          <w:iCs/>
        </w:rPr>
        <w:t>What is the most important finding from the carbon study and why</w:t>
      </w:r>
      <w:r w:rsidRPr="41D2B245">
        <w:rPr>
          <w:rFonts w:cs="Arial"/>
        </w:rPr>
        <w:t>?</w:t>
      </w:r>
    </w:p>
    <w:p w14:paraId="6F542AFC" w14:textId="77777777" w:rsidR="00E359F7" w:rsidRDefault="00E359F7" w:rsidP="00E359F7"/>
    <w:p w14:paraId="04F2EE11" w14:textId="03E0E680" w:rsidR="00E359F7" w:rsidRPr="005E2057" w:rsidRDefault="00E359F7" w:rsidP="00E359F7">
      <w:pPr>
        <w:pStyle w:val="ListParagraph"/>
        <w:numPr>
          <w:ilvl w:val="0"/>
          <w:numId w:val="15"/>
        </w:numPr>
      </w:pPr>
      <w:r>
        <w:t xml:space="preserve">The results are a powerful confirmation of the role </w:t>
      </w:r>
      <w:r w:rsidR="6E486D7A">
        <w:t xml:space="preserve">of </w:t>
      </w:r>
      <w:r>
        <w:t>forestry in carbon sequestration</w:t>
      </w:r>
      <w:r w:rsidR="005E2057">
        <w:t xml:space="preserve">, </w:t>
      </w:r>
      <w:r w:rsidR="6CF99862">
        <w:t>across all types of woodland</w:t>
      </w:r>
      <w:r w:rsidR="005E2057">
        <w:t>.</w:t>
      </w:r>
    </w:p>
    <w:p w14:paraId="25D26B75" w14:textId="33F668D5" w:rsidR="005E2057" w:rsidRPr="005E2057" w:rsidRDefault="005E2057" w:rsidP="005E2057">
      <w:pPr>
        <w:pStyle w:val="ListParagraph"/>
        <w:numPr>
          <w:ilvl w:val="0"/>
          <w:numId w:val="15"/>
        </w:numPr>
      </w:pPr>
      <w:r>
        <w:t xml:space="preserve">Rapid carbon sequestration is required by the 2050 Climate Change Plan but needs to balance with other objectives such as biodiversity, </w:t>
      </w:r>
      <w:proofErr w:type="gramStart"/>
      <w:r>
        <w:t>access</w:t>
      </w:r>
      <w:proofErr w:type="gramEnd"/>
      <w:r>
        <w:t xml:space="preserve"> and wellbeing.</w:t>
      </w:r>
    </w:p>
    <w:p w14:paraId="28A0D2DF" w14:textId="3B5145C0" w:rsidR="00E359F7" w:rsidRDefault="00E359F7" w:rsidP="00E359F7">
      <w:pPr>
        <w:pStyle w:val="ListParagraph"/>
        <w:numPr>
          <w:ilvl w:val="0"/>
          <w:numId w:val="15"/>
        </w:numPr>
      </w:pPr>
      <w:r>
        <w:t xml:space="preserve">The importance of </w:t>
      </w:r>
      <w:r w:rsidR="2E5D4F3C">
        <w:t xml:space="preserve">faster growing </w:t>
      </w:r>
      <w:r>
        <w:t>conifer</w:t>
      </w:r>
      <w:r w:rsidR="4D28AB4A">
        <w:t>s</w:t>
      </w:r>
      <w:r>
        <w:t xml:space="preserve"> is </w:t>
      </w:r>
      <w:r w:rsidR="005E2057">
        <w:t xml:space="preserve">clearly </w:t>
      </w:r>
      <w:r>
        <w:t>demonstrated</w:t>
      </w:r>
      <w:r w:rsidR="005E2057">
        <w:t>, in terms of rapid carbon sequestration</w:t>
      </w:r>
      <w:r w:rsidR="65BD51FE">
        <w:t>,</w:t>
      </w:r>
      <w:r w:rsidR="005E2057">
        <w:t xml:space="preserve"> reduced reliance on imports</w:t>
      </w:r>
      <w:r w:rsidR="34105E08">
        <w:t>, and locking carbon into long lived wood products</w:t>
      </w:r>
      <w:r w:rsidR="06888E99">
        <w:t>,</w:t>
      </w:r>
      <w:r w:rsidR="34105E08">
        <w:t xml:space="preserve"> </w:t>
      </w:r>
      <w:r w:rsidR="005E2057">
        <w:t>reducing emissions.</w:t>
      </w:r>
    </w:p>
    <w:p w14:paraId="49A789BA" w14:textId="1A320B21" w:rsidR="00E359F7" w:rsidRDefault="00E359F7" w:rsidP="00E359F7">
      <w:pPr>
        <w:pStyle w:val="ListParagraph"/>
        <w:numPr>
          <w:ilvl w:val="0"/>
          <w:numId w:val="15"/>
        </w:numPr>
      </w:pPr>
      <w:r>
        <w:t xml:space="preserve">Management activities </w:t>
      </w:r>
      <w:r w:rsidR="2CED52AC">
        <w:t xml:space="preserve">have a </w:t>
      </w:r>
      <w:r>
        <w:t xml:space="preserve">significant impact </w:t>
      </w:r>
      <w:r w:rsidR="71FF5A51">
        <w:t>on net CO</w:t>
      </w:r>
      <w:r w:rsidR="71FF5A51" w:rsidRPr="12BBC1A5">
        <w:rPr>
          <w:vertAlign w:val="subscript"/>
        </w:rPr>
        <w:t>2</w:t>
      </w:r>
      <w:r w:rsidR="71FF5A51">
        <w:t xml:space="preserve"> removals</w:t>
      </w:r>
      <w:r w:rsidR="1EEF564F">
        <w:t>. For example,</w:t>
      </w:r>
      <w:r w:rsidR="3513AFFC">
        <w:t xml:space="preserve"> </w:t>
      </w:r>
      <w:r w:rsidR="0C3FC545">
        <w:t>it is important</w:t>
      </w:r>
      <w:r w:rsidR="005E2057">
        <w:t xml:space="preserve"> to minimise soil </w:t>
      </w:r>
      <w:r w:rsidR="0AAB8BC2">
        <w:t>disturbance</w:t>
      </w:r>
      <w:r w:rsidR="005E2057">
        <w:t>.</w:t>
      </w:r>
    </w:p>
    <w:p w14:paraId="235A9EBF" w14:textId="77777777" w:rsidR="00E359F7" w:rsidRPr="00E359F7" w:rsidRDefault="00E359F7" w:rsidP="00E359F7"/>
    <w:p w14:paraId="565FA58C" w14:textId="48D748E3" w:rsidR="00E359F7" w:rsidRPr="00172865" w:rsidRDefault="00E359F7" w:rsidP="00A86131">
      <w:pPr>
        <w:pStyle w:val="ListParagraph"/>
        <w:numPr>
          <w:ilvl w:val="0"/>
          <w:numId w:val="14"/>
        </w:numPr>
      </w:pPr>
      <w:r>
        <w:rPr>
          <w:rFonts w:cs="Arial"/>
        </w:rPr>
        <w:t>How can we increase carbon sequestration from woodlands while enhancing the resilience of the forest estate?</w:t>
      </w:r>
    </w:p>
    <w:p w14:paraId="6F074CD1" w14:textId="77777777" w:rsidR="00172865" w:rsidRPr="00E359F7" w:rsidRDefault="00172865" w:rsidP="00172865">
      <w:pPr>
        <w:pStyle w:val="ListParagraph"/>
      </w:pPr>
    </w:p>
    <w:p w14:paraId="74E2201A" w14:textId="26BDD46D" w:rsidR="00734B73" w:rsidRDefault="000A158E" w:rsidP="00E359F7">
      <w:pPr>
        <w:pStyle w:val="ListParagraph"/>
        <w:numPr>
          <w:ilvl w:val="0"/>
          <w:numId w:val="16"/>
        </w:numPr>
      </w:pPr>
      <w:r>
        <w:t>Making forests more resilient will be critical to deliver</w:t>
      </w:r>
      <w:r w:rsidR="71F8CE41">
        <w:t>ing</w:t>
      </w:r>
      <w:r>
        <w:t xml:space="preserve"> carbon benefits</w:t>
      </w:r>
      <w:r w:rsidR="2200F93D">
        <w:t xml:space="preserve">. </w:t>
      </w:r>
      <w:r w:rsidR="00E359F7">
        <w:t xml:space="preserve"> </w:t>
      </w:r>
      <w:r w:rsidR="65DB0131">
        <w:t>W</w:t>
      </w:r>
      <w:r w:rsidR="00E359F7">
        <w:t>e need to be open-minded about other types of forestry and look for the big picture</w:t>
      </w:r>
      <w:r>
        <w:t>.</w:t>
      </w:r>
    </w:p>
    <w:p w14:paraId="0E06F5C2" w14:textId="3554F5A9" w:rsidR="00E359F7" w:rsidRDefault="00E359F7" w:rsidP="00E359F7">
      <w:pPr>
        <w:pStyle w:val="ListParagraph"/>
        <w:numPr>
          <w:ilvl w:val="0"/>
          <w:numId w:val="16"/>
        </w:numPr>
      </w:pPr>
      <w:r>
        <w:t xml:space="preserve">Grant funding </w:t>
      </w:r>
      <w:r w:rsidR="3CC666E2">
        <w:t>can</w:t>
      </w:r>
      <w:r>
        <w:t xml:space="preserve"> direct which forestry types are planted</w:t>
      </w:r>
      <w:r w:rsidR="000A158E">
        <w:t>.</w:t>
      </w:r>
    </w:p>
    <w:p w14:paraId="62045C2D" w14:textId="1141B820" w:rsidR="000A158E" w:rsidRDefault="000A158E" w:rsidP="00E359F7">
      <w:pPr>
        <w:pStyle w:val="ListParagraph"/>
        <w:numPr>
          <w:ilvl w:val="0"/>
          <w:numId w:val="16"/>
        </w:numPr>
      </w:pPr>
      <w:r>
        <w:t>Improved management of commercial conifers could increase carbon sequestration.</w:t>
      </w:r>
    </w:p>
    <w:p w14:paraId="554B8B1B" w14:textId="1117B6F2" w:rsidR="0003112F" w:rsidRDefault="0003112F" w:rsidP="0003112F">
      <w:pPr>
        <w:pStyle w:val="ListParagraph"/>
        <w:numPr>
          <w:ilvl w:val="0"/>
          <w:numId w:val="16"/>
        </w:numPr>
      </w:pPr>
      <w:r>
        <w:t>Planting of productive timber c</w:t>
      </w:r>
      <w:r w:rsidR="107FB7B7">
        <w:t>an</w:t>
      </w:r>
      <w:r>
        <w:t xml:space="preserve"> be balanced by using native woodland to deliver longer term sequestration</w:t>
      </w:r>
      <w:r w:rsidR="10A8088E">
        <w:t xml:space="preserve"> and storage</w:t>
      </w:r>
      <w:r>
        <w:t>.</w:t>
      </w:r>
    </w:p>
    <w:p w14:paraId="1C28AA18" w14:textId="3A7EAF90" w:rsidR="0003112F" w:rsidRDefault="0003112F" w:rsidP="0003112F">
      <w:pPr>
        <w:pStyle w:val="ListParagraph"/>
        <w:numPr>
          <w:ilvl w:val="0"/>
          <w:numId w:val="16"/>
        </w:numPr>
      </w:pPr>
      <w:r>
        <w:t>Some investors may favour shorter</w:t>
      </w:r>
      <w:r w:rsidR="00E359F7">
        <w:t xml:space="preserve"> rotations </w:t>
      </w:r>
      <w:r w:rsidR="00936A4D">
        <w:t>to</w:t>
      </w:r>
      <w:r>
        <w:t xml:space="preserve"> planting different woodland types</w:t>
      </w:r>
      <w:r w:rsidR="00936A4D">
        <w:t>,</w:t>
      </w:r>
      <w:r>
        <w:t xml:space="preserve"> to </w:t>
      </w:r>
      <w:r w:rsidR="00936A4D">
        <w:t>permit reactivity to changes in climate and pest/disease outbreaks</w:t>
      </w:r>
      <w:r>
        <w:t>.</w:t>
      </w:r>
    </w:p>
    <w:p w14:paraId="624588E4" w14:textId="641E9A67" w:rsidR="000A158E" w:rsidRDefault="0003112F" w:rsidP="0003112F">
      <w:pPr>
        <w:pStyle w:val="ListParagraph"/>
        <w:numPr>
          <w:ilvl w:val="0"/>
          <w:numId w:val="16"/>
        </w:numPr>
      </w:pPr>
      <w:r>
        <w:t xml:space="preserve">Advisory bodies should ensure land managers can make informed but diverse judgements </w:t>
      </w:r>
      <w:r w:rsidR="000A158E">
        <w:t>about what will keep their forests viable and healthy long-term.</w:t>
      </w:r>
    </w:p>
    <w:p w14:paraId="2BA62DA9" w14:textId="77777777" w:rsidR="00E359F7" w:rsidRDefault="00E359F7" w:rsidP="00734B73"/>
    <w:p w14:paraId="7759AA3C" w14:textId="53464F24" w:rsidR="005B5732" w:rsidRDefault="005B5732" w:rsidP="00734B73">
      <w:r>
        <w:t>Alan Hampson,</w:t>
      </w:r>
      <w:r w:rsidR="007C551D">
        <w:t xml:space="preserve"> Scottish Forestry’s </w:t>
      </w:r>
      <w:r>
        <w:t xml:space="preserve">Head of </w:t>
      </w:r>
      <w:proofErr w:type="gramStart"/>
      <w:r>
        <w:t>Policy</w:t>
      </w:r>
      <w:proofErr w:type="gramEnd"/>
      <w:r>
        <w:t xml:space="preserve"> and Practice, summed up the session by noting the full</w:t>
      </w:r>
      <w:r w:rsidR="007C551D">
        <w:t xml:space="preserve"> technical</w:t>
      </w:r>
      <w:r>
        <w:t xml:space="preserve"> report will be published</w:t>
      </w:r>
      <w:r w:rsidR="007C551D">
        <w:t xml:space="preserve"> by Forest Research</w:t>
      </w:r>
      <w:r>
        <w:t xml:space="preserve"> following peer-review. </w:t>
      </w:r>
      <w:r w:rsidR="00936A4D">
        <w:t xml:space="preserve">The report will then be available </w:t>
      </w:r>
      <w:r w:rsidR="007C551D">
        <w:t xml:space="preserve">to inform decision making in multiple areas and </w:t>
      </w:r>
      <w:r w:rsidR="6FFA7B26">
        <w:t xml:space="preserve">hopefully </w:t>
      </w:r>
      <w:r w:rsidR="00936A4D">
        <w:t>incorporated into</w:t>
      </w:r>
      <w:r w:rsidR="007C551D">
        <w:t xml:space="preserve"> </w:t>
      </w:r>
      <w:r>
        <w:t>decision support tools such as the Ecological Site Classification.</w:t>
      </w:r>
    </w:p>
    <w:p w14:paraId="7D365CF8" w14:textId="77777777" w:rsidR="005B5732" w:rsidRDefault="005B5732" w:rsidP="00734B73"/>
    <w:p w14:paraId="03831E6B" w14:textId="394653AF" w:rsidR="00734B73" w:rsidRPr="00FB4930" w:rsidRDefault="005B5732" w:rsidP="00734B73">
      <w:r>
        <w:t>Paul Lowe concluded the meeting by thanking the Cabinet Secretary</w:t>
      </w:r>
      <w:r w:rsidR="007C551D">
        <w:t xml:space="preserve"> and attendees for engaging with the discussion and devoting time to these topics. </w:t>
      </w:r>
      <w:r>
        <w:t xml:space="preserve"> </w:t>
      </w:r>
    </w:p>
    <w:sectPr w:rsidR="00734B73" w:rsidRPr="00FB4930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lvlText w:val="%1."/>
      <w:legacy w:legacy="1" w:legacySpace="288" w:legacyIndent="720"/>
      <w:lvlJc w:val="left"/>
    </w:lvl>
    <w:lvl w:ilvl="1">
      <w:start w:val="1"/>
      <w:numFmt w:val="decimal"/>
      <w:lvlText w:val="%1.%2"/>
      <w:legacy w:legacy="1" w:legacySpace="284" w:legacyIndent="720"/>
      <w:lvlJc w:val="left"/>
    </w:lvl>
    <w:lvl w:ilvl="2">
      <w:start w:val="1"/>
      <w:numFmt w:val="decimal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E87822"/>
    <w:multiLevelType w:val="hybridMultilevel"/>
    <w:tmpl w:val="FF04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27A0B"/>
    <w:multiLevelType w:val="hybridMultilevel"/>
    <w:tmpl w:val="7B784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E37D9"/>
    <w:multiLevelType w:val="hybridMultilevel"/>
    <w:tmpl w:val="8806D618"/>
    <w:lvl w:ilvl="0" w:tplc="E3083342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83713"/>
    <w:multiLevelType w:val="hybridMultilevel"/>
    <w:tmpl w:val="25626832"/>
    <w:lvl w:ilvl="0" w:tplc="20F84C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51BD6"/>
    <w:multiLevelType w:val="multilevel"/>
    <w:tmpl w:val="23E8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3C85C75"/>
    <w:multiLevelType w:val="hybridMultilevel"/>
    <w:tmpl w:val="A5D67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824E0"/>
    <w:multiLevelType w:val="hybridMultilevel"/>
    <w:tmpl w:val="A57892AE"/>
    <w:lvl w:ilvl="0" w:tplc="D7B23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55E55"/>
    <w:multiLevelType w:val="hybridMultilevel"/>
    <w:tmpl w:val="3FD42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E84052"/>
    <w:multiLevelType w:val="hybridMultilevel"/>
    <w:tmpl w:val="31F29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271404">
    <w:abstractNumId w:val="9"/>
  </w:num>
  <w:num w:numId="2" w16cid:durableId="126551356">
    <w:abstractNumId w:val="0"/>
  </w:num>
  <w:num w:numId="3" w16cid:durableId="269047154">
    <w:abstractNumId w:val="0"/>
  </w:num>
  <w:num w:numId="4" w16cid:durableId="1266110580">
    <w:abstractNumId w:val="0"/>
  </w:num>
  <w:num w:numId="5" w16cid:durableId="1052727215">
    <w:abstractNumId w:val="9"/>
  </w:num>
  <w:num w:numId="6" w16cid:durableId="426999140">
    <w:abstractNumId w:val="0"/>
  </w:num>
  <w:num w:numId="7" w16cid:durableId="293340198">
    <w:abstractNumId w:val="3"/>
  </w:num>
  <w:num w:numId="8" w16cid:durableId="1291323986">
    <w:abstractNumId w:val="3"/>
  </w:num>
  <w:num w:numId="9" w16cid:durableId="444420724">
    <w:abstractNumId w:val="4"/>
  </w:num>
  <w:num w:numId="10" w16cid:durableId="1352561883">
    <w:abstractNumId w:val="5"/>
  </w:num>
  <w:num w:numId="11" w16cid:durableId="1865709005">
    <w:abstractNumId w:val="7"/>
  </w:num>
  <w:num w:numId="12" w16cid:durableId="284696039">
    <w:abstractNumId w:val="6"/>
  </w:num>
  <w:num w:numId="13" w16cid:durableId="656224892">
    <w:abstractNumId w:val="1"/>
  </w:num>
  <w:num w:numId="14" w16cid:durableId="1124957542">
    <w:abstractNumId w:val="10"/>
  </w:num>
  <w:num w:numId="15" w16cid:durableId="1964925164">
    <w:abstractNumId w:val="2"/>
  </w:num>
  <w:num w:numId="16" w16cid:durableId="11981294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930"/>
    <w:rsid w:val="00027C27"/>
    <w:rsid w:val="0003112F"/>
    <w:rsid w:val="000A158E"/>
    <w:rsid w:val="000C0CF4"/>
    <w:rsid w:val="000F7E45"/>
    <w:rsid w:val="00172865"/>
    <w:rsid w:val="001C49A1"/>
    <w:rsid w:val="002458E7"/>
    <w:rsid w:val="00281579"/>
    <w:rsid w:val="00306C61"/>
    <w:rsid w:val="00337670"/>
    <w:rsid w:val="00371CA2"/>
    <w:rsid w:val="0037582B"/>
    <w:rsid w:val="00421BF9"/>
    <w:rsid w:val="004259F9"/>
    <w:rsid w:val="004DA3DC"/>
    <w:rsid w:val="00507CE6"/>
    <w:rsid w:val="005B5732"/>
    <w:rsid w:val="005E2057"/>
    <w:rsid w:val="00734B73"/>
    <w:rsid w:val="00737118"/>
    <w:rsid w:val="007B90D8"/>
    <w:rsid w:val="007C551D"/>
    <w:rsid w:val="00857548"/>
    <w:rsid w:val="00885355"/>
    <w:rsid w:val="00936A4D"/>
    <w:rsid w:val="00957847"/>
    <w:rsid w:val="00965228"/>
    <w:rsid w:val="00992AE6"/>
    <w:rsid w:val="009B7615"/>
    <w:rsid w:val="00A86131"/>
    <w:rsid w:val="00AD592F"/>
    <w:rsid w:val="00B51BDC"/>
    <w:rsid w:val="00B561C0"/>
    <w:rsid w:val="00B773CE"/>
    <w:rsid w:val="00C320E5"/>
    <w:rsid w:val="00C91823"/>
    <w:rsid w:val="00D008AB"/>
    <w:rsid w:val="00E359F7"/>
    <w:rsid w:val="00EA6830"/>
    <w:rsid w:val="00F56058"/>
    <w:rsid w:val="00FA4BC1"/>
    <w:rsid w:val="00FB4930"/>
    <w:rsid w:val="01208695"/>
    <w:rsid w:val="01A3E226"/>
    <w:rsid w:val="028F384F"/>
    <w:rsid w:val="051ECB59"/>
    <w:rsid w:val="054F01FB"/>
    <w:rsid w:val="05D380CF"/>
    <w:rsid w:val="06437A5E"/>
    <w:rsid w:val="06775349"/>
    <w:rsid w:val="06888E99"/>
    <w:rsid w:val="081323AA"/>
    <w:rsid w:val="08572A54"/>
    <w:rsid w:val="090B2191"/>
    <w:rsid w:val="0935A192"/>
    <w:rsid w:val="09AEF40B"/>
    <w:rsid w:val="0AA6F1F2"/>
    <w:rsid w:val="0AAB8BC2"/>
    <w:rsid w:val="0B7C1D62"/>
    <w:rsid w:val="0C3417BA"/>
    <w:rsid w:val="0C3FC545"/>
    <w:rsid w:val="0D1C55D6"/>
    <w:rsid w:val="0D484A86"/>
    <w:rsid w:val="0DA8F093"/>
    <w:rsid w:val="0F521418"/>
    <w:rsid w:val="0F73E985"/>
    <w:rsid w:val="102F26AA"/>
    <w:rsid w:val="107A8C3F"/>
    <w:rsid w:val="107FB7B7"/>
    <w:rsid w:val="10A8088E"/>
    <w:rsid w:val="10F69189"/>
    <w:rsid w:val="12803322"/>
    <w:rsid w:val="12BBC1A5"/>
    <w:rsid w:val="142E324B"/>
    <w:rsid w:val="156C172C"/>
    <w:rsid w:val="1708E3AC"/>
    <w:rsid w:val="1736AA7C"/>
    <w:rsid w:val="181FB3C5"/>
    <w:rsid w:val="18790FCD"/>
    <w:rsid w:val="18A4B40D"/>
    <w:rsid w:val="1A0D5148"/>
    <w:rsid w:val="1B1FFD5F"/>
    <w:rsid w:val="1CA2DC67"/>
    <w:rsid w:val="1DDC9EF6"/>
    <w:rsid w:val="1E441AAE"/>
    <w:rsid w:val="1EEF564F"/>
    <w:rsid w:val="200F66D5"/>
    <w:rsid w:val="2200F93D"/>
    <w:rsid w:val="22097036"/>
    <w:rsid w:val="22AFD12A"/>
    <w:rsid w:val="25381908"/>
    <w:rsid w:val="25E26512"/>
    <w:rsid w:val="2675FD39"/>
    <w:rsid w:val="26860497"/>
    <w:rsid w:val="277E3573"/>
    <w:rsid w:val="2783E45D"/>
    <w:rsid w:val="280B4DA5"/>
    <w:rsid w:val="291A05D4"/>
    <w:rsid w:val="29AE9ACA"/>
    <w:rsid w:val="2A4F522A"/>
    <w:rsid w:val="2A80E593"/>
    <w:rsid w:val="2AC18342"/>
    <w:rsid w:val="2BC786E2"/>
    <w:rsid w:val="2CED52AC"/>
    <w:rsid w:val="2E5D4F3C"/>
    <w:rsid w:val="2F7C7ECA"/>
    <w:rsid w:val="307ACBAF"/>
    <w:rsid w:val="312819A6"/>
    <w:rsid w:val="333B5894"/>
    <w:rsid w:val="34105E08"/>
    <w:rsid w:val="3463A6F6"/>
    <w:rsid w:val="34F54F30"/>
    <w:rsid w:val="3513AFFC"/>
    <w:rsid w:val="35D1E483"/>
    <w:rsid w:val="38296BE1"/>
    <w:rsid w:val="3AE7EF66"/>
    <w:rsid w:val="3BF6656D"/>
    <w:rsid w:val="3C8218B8"/>
    <w:rsid w:val="3CC59716"/>
    <w:rsid w:val="3CC666E2"/>
    <w:rsid w:val="3E7B8220"/>
    <w:rsid w:val="3F323043"/>
    <w:rsid w:val="3F896ADA"/>
    <w:rsid w:val="3FD178BC"/>
    <w:rsid w:val="4019FB3D"/>
    <w:rsid w:val="41BC30EA"/>
    <w:rsid w:val="41D2B245"/>
    <w:rsid w:val="41DCB532"/>
    <w:rsid w:val="4234AD60"/>
    <w:rsid w:val="42D831DF"/>
    <w:rsid w:val="43788593"/>
    <w:rsid w:val="43882CD3"/>
    <w:rsid w:val="43E922E1"/>
    <w:rsid w:val="4402E41C"/>
    <w:rsid w:val="45C450E8"/>
    <w:rsid w:val="46159518"/>
    <w:rsid w:val="46EEF626"/>
    <w:rsid w:val="478A41F4"/>
    <w:rsid w:val="48003AFC"/>
    <w:rsid w:val="486A282B"/>
    <w:rsid w:val="4ABFF2D6"/>
    <w:rsid w:val="4AD8FCEB"/>
    <w:rsid w:val="4B06A3FB"/>
    <w:rsid w:val="4B765AFB"/>
    <w:rsid w:val="4C86B327"/>
    <w:rsid w:val="4D05EEE2"/>
    <w:rsid w:val="4D28AB4A"/>
    <w:rsid w:val="4ED2175F"/>
    <w:rsid w:val="4EF4D6AD"/>
    <w:rsid w:val="520EEB89"/>
    <w:rsid w:val="524BA015"/>
    <w:rsid w:val="53563AD6"/>
    <w:rsid w:val="53D23A71"/>
    <w:rsid w:val="53E78FD2"/>
    <w:rsid w:val="547D7936"/>
    <w:rsid w:val="55525FCE"/>
    <w:rsid w:val="55978005"/>
    <w:rsid w:val="56B6F5F9"/>
    <w:rsid w:val="56EE302F"/>
    <w:rsid w:val="5829D674"/>
    <w:rsid w:val="5AE82CB7"/>
    <w:rsid w:val="5B1F7D88"/>
    <w:rsid w:val="5C7306D7"/>
    <w:rsid w:val="5E102639"/>
    <w:rsid w:val="5F2BDC7F"/>
    <w:rsid w:val="5FF13FFB"/>
    <w:rsid w:val="60CAD37E"/>
    <w:rsid w:val="61B45E97"/>
    <w:rsid w:val="6266A3DF"/>
    <w:rsid w:val="6322672D"/>
    <w:rsid w:val="64BE378E"/>
    <w:rsid w:val="64EFC036"/>
    <w:rsid w:val="65061144"/>
    <w:rsid w:val="65BD51FE"/>
    <w:rsid w:val="65DB0131"/>
    <w:rsid w:val="67497B3F"/>
    <w:rsid w:val="6797ECD0"/>
    <w:rsid w:val="680A77BE"/>
    <w:rsid w:val="69E62B95"/>
    <w:rsid w:val="6A116A93"/>
    <w:rsid w:val="6BFC835A"/>
    <w:rsid w:val="6CA20E68"/>
    <w:rsid w:val="6CDA4B1A"/>
    <w:rsid w:val="6CF99862"/>
    <w:rsid w:val="6DD1ABD4"/>
    <w:rsid w:val="6E2E3789"/>
    <w:rsid w:val="6E486D7A"/>
    <w:rsid w:val="6E983DFB"/>
    <w:rsid w:val="6F28B1FF"/>
    <w:rsid w:val="6FE2907A"/>
    <w:rsid w:val="6FFA7B26"/>
    <w:rsid w:val="704CC1F9"/>
    <w:rsid w:val="70811DC6"/>
    <w:rsid w:val="717E60DB"/>
    <w:rsid w:val="719720C8"/>
    <w:rsid w:val="71CA9464"/>
    <w:rsid w:val="71D5A1AD"/>
    <w:rsid w:val="71F8CE41"/>
    <w:rsid w:val="71FF5A51"/>
    <w:rsid w:val="72D0550C"/>
    <w:rsid w:val="74D7CA96"/>
    <w:rsid w:val="75693F49"/>
    <w:rsid w:val="765941F8"/>
    <w:rsid w:val="77380838"/>
    <w:rsid w:val="77513FDF"/>
    <w:rsid w:val="77C98B5F"/>
    <w:rsid w:val="78BD136D"/>
    <w:rsid w:val="79809170"/>
    <w:rsid w:val="7A58E3CE"/>
    <w:rsid w:val="7CC6B7AD"/>
    <w:rsid w:val="7D26AE5C"/>
    <w:rsid w:val="7DCCE3DB"/>
    <w:rsid w:val="7FF6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4623A"/>
  <w15:chartTrackingRefBased/>
  <w15:docId w15:val="{05F3B09F-2BE6-481E-BCFC-7BE2AA8D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30"/>
    <w:rPr>
      <w:rFonts w:ascii="Arial" w:hAnsi="Arial" w:cs="Times New Roman"/>
      <w:kern w:val="0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EA6830"/>
    <w:pPr>
      <w:spacing w:before="100" w:beforeAutospacing="1" w:after="100" w:afterAutospacing="1"/>
      <w:jc w:val="center"/>
      <w:outlineLvl w:val="0"/>
    </w:pPr>
    <w:rPr>
      <w:b/>
      <w:kern w:val="24"/>
    </w:rPr>
  </w:style>
  <w:style w:type="paragraph" w:styleId="Heading2">
    <w:name w:val="heading 2"/>
    <w:basedOn w:val="Normal"/>
    <w:next w:val="Normal"/>
    <w:link w:val="Heading2Char"/>
    <w:qFormat/>
    <w:rsid w:val="00507CE6"/>
    <w:pPr>
      <w:numPr>
        <w:numId w:val="8"/>
      </w:numPr>
      <w:ind w:left="360"/>
      <w:outlineLvl w:val="1"/>
    </w:pPr>
    <w:rPr>
      <w:b/>
      <w:kern w:val="24"/>
    </w:rPr>
  </w:style>
  <w:style w:type="paragraph" w:styleId="Heading3">
    <w:name w:val="heading 3"/>
    <w:aliases w:val="Outline3"/>
    <w:basedOn w:val="Normal"/>
    <w:next w:val="Normal"/>
    <w:link w:val="Heading3Char"/>
    <w:autoRedefine/>
    <w:qFormat/>
    <w:rsid w:val="000F7E45"/>
    <w:pPr>
      <w:ind w:left="720" w:hanging="36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EA6830"/>
    <w:rPr>
      <w:rFonts w:ascii="Arial" w:hAnsi="Arial" w:cs="Times New Roman"/>
      <w:b/>
      <w:kern w:val="24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07CE6"/>
    <w:rPr>
      <w:rFonts w:ascii="Arial" w:eastAsiaTheme="minorHAnsi" w:hAnsi="Arial" w:cs="Calibri"/>
      <w:b/>
      <w:kern w:val="24"/>
    </w:rPr>
  </w:style>
  <w:style w:type="character" w:customStyle="1" w:styleId="Heading3Char">
    <w:name w:val="Heading 3 Char"/>
    <w:aliases w:val="Outline3 Char"/>
    <w:basedOn w:val="DefaultParagraphFont"/>
    <w:link w:val="Heading3"/>
    <w:rsid w:val="000F7E45"/>
    <w:rPr>
      <w:rFonts w:ascii="Arial" w:hAnsi="Arial" w:cs="Times New Roman"/>
      <w:kern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4259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6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1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131"/>
    <w:rPr>
      <w:rFonts w:ascii="Arial" w:hAnsi="Arial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131"/>
    <w:rPr>
      <w:rFonts w:ascii="Arial" w:hAnsi="Arial" w:cs="Times New Roman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C320E5"/>
    <w:rPr>
      <w:rFonts w:ascii="Arial" w:hAnsi="Arial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4360</Characters>
  <Application>Microsoft Office Word</Application>
  <DocSecurity>0</DocSecurity>
  <Lines>111</Lines>
  <Paragraphs>106</Paragraphs>
  <ScaleCrop>false</ScaleCrop>
  <Company>Scottish Government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Donald</dc:creator>
  <cp:keywords/>
  <dc:description/>
  <cp:lastModifiedBy>Cameron Edwards</cp:lastModifiedBy>
  <cp:revision>12</cp:revision>
  <dcterms:created xsi:type="dcterms:W3CDTF">2023-10-05T13:11:00Z</dcterms:created>
  <dcterms:modified xsi:type="dcterms:W3CDTF">2023-10-17T08:29:00Z</dcterms:modified>
</cp:coreProperties>
</file>